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1E9B" w:rsidRDefault="00DF502F">
      <w:pPr>
        <w:spacing w:after="8" w:line="259" w:lineRule="auto"/>
        <w:ind w:left="0" w:firstLine="0"/>
        <w:jc w:val="left"/>
      </w:pPr>
      <w:r>
        <w:rPr>
          <w:sz w:val="26"/>
        </w:rPr>
        <w:t>Wyniki badań:</w:t>
      </w:r>
    </w:p>
    <w:p w:rsidR="00C51E9B" w:rsidRDefault="00DF502F">
      <w:pPr>
        <w:tabs>
          <w:tab w:val="center" w:pos="9350"/>
        </w:tabs>
        <w:ind w:left="0" w:firstLine="0"/>
        <w:jc w:val="left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4480560</wp:posOffset>
            </wp:positionH>
            <wp:positionV relativeFrom="paragraph">
              <wp:posOffset>-5861</wp:posOffset>
            </wp:positionV>
            <wp:extent cx="1146048" cy="250012"/>
            <wp:effectExtent l="0" t="0" r="0" b="0"/>
            <wp:wrapSquare wrapText="bothSides"/>
            <wp:docPr id="9268" name="Picture 92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8" name="Picture 926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46048" cy="250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Tľ SZYI KLATKI PIERSIOWEJJAMYBRZUSZNEJ 1 MIEDNICY Z KONTRASTEM iv. </w:t>
      </w:r>
      <w:r>
        <w:tab/>
        <w:t>DOI S /</w:t>
      </w:r>
      <w:r>
        <w:rPr>
          <w:noProof/>
        </w:rPr>
        <w:drawing>
          <wp:inline distT="0" distB="0" distL="0" distR="0">
            <wp:extent cx="143256" cy="79272"/>
            <wp:effectExtent l="0" t="0" r="0" b="0"/>
            <wp:docPr id="9266" name="Picture 92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6" name="Picture 926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3256" cy="79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1E9B" w:rsidRDefault="00DF502F">
      <w:pPr>
        <w:tabs>
          <w:tab w:val="center" w:pos="4402"/>
        </w:tabs>
        <w:ind w:left="0" w:firstLine="0"/>
        <w:jc w:val="left"/>
      </w:pPr>
      <w:r>
        <w:t>2018-10-03</w:t>
      </w:r>
      <w:r>
        <w:tab/>
        <w:t>TK szyi, klatki piersiowej, jamy brzusznej i miednicy ze środkiełn</w:t>
      </w:r>
    </w:p>
    <w:p w:rsidR="00C51E9B" w:rsidRDefault="00DF502F">
      <w:pPr>
        <w:spacing w:after="210"/>
        <w:ind w:left="1767"/>
      </w:pPr>
      <w:r>
        <w:t>Porównano z poprzednim badaniem TK 2()</w:t>
      </w:r>
      <w:r>
        <w:rPr>
          <w:noProof/>
        </w:rPr>
        <w:drawing>
          <wp:inline distT="0" distB="0" distL="0" distR="0">
            <wp:extent cx="472440" cy="88419"/>
            <wp:effectExtent l="0" t="0" r="0" b="0"/>
            <wp:docPr id="9270" name="Picture 92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70" name="Picture 927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2440" cy="88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1E9B" w:rsidRDefault="00DF502F">
      <w:pPr>
        <w:spacing w:after="213"/>
        <w:ind w:left="1772"/>
      </w:pPr>
      <w:r>
        <w:t>Powiększone węzły chłonne szyi oraz nadobojczykowe lewe, nujvvię'ks:y pukiel o M') "5x53 nun (poprzednio nieobjęty badaniem).</w:t>
      </w:r>
    </w:p>
    <w:p w:rsidR="00C51E9B" w:rsidRDefault="00DF502F">
      <w:pPr>
        <w:spacing w:after="235"/>
        <w:ind w:left="1772"/>
      </w:pPr>
      <w:r>
        <w:t>Pakiety węzłów chłonnych w śródpiersiu tylnym, od poziomu luku aorty, schodzą upzd/uż cłortJ</w:t>
      </w:r>
    </w:p>
    <w:p w:rsidR="00C51E9B" w:rsidRDefault="00DF502F">
      <w:pPr>
        <w:spacing w:after="208"/>
        <w:ind w:left="1791"/>
      </w:pPr>
      <w:r>
        <w:t>(poprzednio 46x31 mm); pod odnogami p</w:t>
      </w:r>
      <w:r>
        <w:t xml:space="preserve">rzepony - 36x2() 117/17 (poprzednio 48x2 </w:t>
      </w:r>
      <w:r>
        <w:rPr>
          <w:vertAlign w:val="superscript"/>
        </w:rPr>
        <w:t>7</w:t>
      </w:r>
    </w:p>
    <w:p w:rsidR="00C51E9B" w:rsidRDefault="00DF502F">
      <w:pPr>
        <w:spacing w:after="187"/>
        <w:ind w:left="1747" w:right="595" w:firstLine="34"/>
      </w:pPr>
      <w:r>
        <w:t xml:space="preserve">Obustronnie przykręgosłupowo węzły chłonne/guzki podop/ucnołve - po /cnvej do I S nu poziomie Th9 (poprzednio 43x20 mm) oraz do 34xl 6mm nu poziomie 1 '/? (poprzednł() </w:t>
      </w:r>
      <w:r>
        <w:rPr>
          <w:noProof/>
        </w:rPr>
        <w:drawing>
          <wp:inline distT="0" distB="0" distL="0" distR="0">
            <wp:extent cx="417576" cy="88419"/>
            <wp:effectExtent l="0" t="0" r="0" b="0"/>
            <wp:docPr id="9274" name="Picture 92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74" name="Picture 927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7576" cy="88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prawej do 23xll mm na poziomie Thl I (jak po</w:t>
      </w:r>
      <w:r>
        <w:t>przednio).</w:t>
      </w:r>
    </w:p>
    <w:p w:rsidR="00C51E9B" w:rsidRDefault="00DF502F">
      <w:pPr>
        <w:spacing w:after="216"/>
        <w:ind w:left="1781"/>
      </w:pP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4401312</wp:posOffset>
            </wp:positionH>
            <wp:positionV relativeFrom="paragraph">
              <wp:posOffset>-9</wp:posOffset>
            </wp:positionV>
            <wp:extent cx="1813560" cy="393311"/>
            <wp:effectExtent l="0" t="0" r="0" b="0"/>
            <wp:wrapSquare wrapText="bothSides"/>
            <wp:docPr id="9276" name="Picture 92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76" name="Picture 927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13560" cy="3933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Rozległe, niejednorodne pakiety węzłowe w przestrzeni zaotrzewnowej - od di) rozwidlenia aorty; otaczają aortę, ZGD, naczynia nerkoupe. Nie lędźwiowych. W obrębie pakietu pojawi/v się zwapnieniu. 14 'vłni(lł• 108x62 mm (poprzednio 120x72 mm).</w:t>
      </w:r>
    </w:p>
    <w:p w:rsidR="00C51E9B" w:rsidRDefault="00DF502F">
      <w:pPr>
        <w:spacing w:after="220"/>
        <w:ind w:left="1781" w:right="96"/>
      </w:pPr>
      <w:r>
        <w:t>Z</w:t>
      </w:r>
      <w:r>
        <w:t xml:space="preserve">mniejszyła się hipodensyjna zmiana ogniskowa /eu.ľ//? p/cłcłc </w:t>
      </w:r>
      <w:r>
        <w:rPr>
          <w:noProof/>
        </w:rPr>
        <w:drawing>
          <wp:inline distT="0" distB="0" distL="0" distR="0">
            <wp:extent cx="1261872" cy="112810"/>
            <wp:effectExtent l="0" t="0" r="0" b="0"/>
            <wp:docPr id="9278" name="Picture 92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78" name="Picture 927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61872" cy="112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(poprzednio 18x16 mm).</w:t>
      </w:r>
    </w:p>
    <w:p w:rsidR="00C51E9B" w:rsidRDefault="00DF502F">
      <w:pPr>
        <w:spacing w:after="92"/>
        <w:ind w:left="1781"/>
      </w:pPr>
      <w:r>
        <w:t>Pozostały obraz narządów szyi, klatki piersiowej, jamy brzusznej i miednicy podobnie jak poprzednio. be zmian meta. Kości bez destrukcji.</w:t>
      </w:r>
    </w:p>
    <w:p w:rsidR="00C51E9B" w:rsidRDefault="00DF502F">
      <w:pPr>
        <w:pStyle w:val="Nagwek1"/>
        <w:ind w:left="101"/>
      </w:pPr>
      <w:r>
        <w:t>TSH</w:t>
      </w:r>
    </w:p>
    <w:tbl>
      <w:tblPr>
        <w:tblStyle w:val="TableGrid"/>
        <w:tblpPr w:vertAnchor="page" w:horzAnchor="page" w:tblpX="494" w:tblpY="1455"/>
        <w:tblOverlap w:val="never"/>
        <w:tblW w:w="10584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814"/>
        <w:gridCol w:w="4997"/>
        <w:gridCol w:w="773"/>
      </w:tblGrid>
      <w:tr w:rsidR="00C51E9B">
        <w:trPr>
          <w:trHeight w:val="254"/>
        </w:trPr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:rsidR="00C51E9B" w:rsidRDefault="00DF502F">
            <w:pPr>
              <w:spacing w:after="0" w:line="259" w:lineRule="auto"/>
              <w:ind w:left="0" w:firstLine="0"/>
              <w:jc w:val="left"/>
            </w:pPr>
            <w:r>
              <w:rPr>
                <w:sz w:val="24"/>
              </w:rPr>
              <w:t>Imię i Nazwisko:</w:t>
            </w: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</w:tcPr>
          <w:p w:rsidR="00C51E9B" w:rsidRDefault="00DF502F">
            <w:pPr>
              <w:spacing w:after="0" w:line="259" w:lineRule="auto"/>
              <w:ind w:left="0" w:firstLine="0"/>
              <w:jc w:val="left"/>
            </w:pPr>
            <w:r>
              <w:rPr>
                <w:sz w:val="24"/>
              </w:rPr>
              <w:t>PESEL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C51E9B" w:rsidRDefault="00C51E9B">
            <w:pPr>
              <w:spacing w:after="160" w:line="259" w:lineRule="auto"/>
              <w:ind w:left="0" w:firstLine="0"/>
              <w:jc w:val="left"/>
            </w:pPr>
          </w:p>
        </w:tc>
      </w:tr>
      <w:tr w:rsidR="00C51E9B">
        <w:trPr>
          <w:trHeight w:val="260"/>
        </w:trPr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:rsidR="00C51E9B" w:rsidRDefault="00C51E9B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</w:tcPr>
          <w:p w:rsidR="00C51E9B" w:rsidRDefault="00C51E9B">
            <w:pPr>
              <w:spacing w:after="0" w:line="259" w:lineRule="auto"/>
              <w:ind w:left="10" w:firstLine="0"/>
              <w:jc w:val="left"/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C51E9B" w:rsidRDefault="00DF502F">
            <w:pPr>
              <w:spacing w:after="0" w:line="259" w:lineRule="auto"/>
              <w:ind w:left="0" w:firstLine="0"/>
            </w:pPr>
            <w:bookmarkStart w:id="0" w:name="_GoBack"/>
            <w:bookmarkEnd w:id="0"/>
            <w:r>
              <w:rPr>
                <w:sz w:val="24"/>
              </w:rPr>
              <w:t>968</w:t>
            </w:r>
          </w:p>
        </w:tc>
      </w:tr>
    </w:tbl>
    <w:p w:rsidR="00C51E9B" w:rsidRDefault="00DF502F">
      <w:pPr>
        <w:tabs>
          <w:tab w:val="center" w:pos="3648"/>
        </w:tabs>
        <w:spacing w:after="72"/>
        <w:ind w:left="0" w:firstLine="0"/>
        <w:jc w:val="left"/>
      </w:pPr>
      <w:r>
        <w:t>2018-10-03</w:t>
      </w:r>
      <w:r>
        <w:tab/>
        <w:t>Tyreotropina (TSH)[glU/ml]: (0.3 - 4.2) 1.68;</w:t>
      </w:r>
    </w:p>
    <w:p w:rsidR="00C51E9B" w:rsidRDefault="00DF502F">
      <w:pPr>
        <w:spacing w:after="84"/>
        <w:ind w:left="105" w:right="3835"/>
      </w:pPr>
      <w:r>
        <w:t>FT3 2018-10-03</w:t>
      </w:r>
      <w:r>
        <w:tab/>
        <w:t>Wolna trijjodotyronina (FT3)[pg/mL]: (2.0 - 4.4) 3.55;</w:t>
      </w:r>
    </w:p>
    <w:p w:rsidR="00C51E9B" w:rsidRDefault="00DF502F">
      <w:pPr>
        <w:spacing w:after="0" w:line="259" w:lineRule="auto"/>
        <w:ind w:left="101"/>
        <w:jc w:val="left"/>
      </w:pPr>
      <w:r>
        <w:rPr>
          <w:sz w:val="22"/>
        </w:rPr>
        <w:t>FT4</w:t>
      </w:r>
    </w:p>
    <w:p w:rsidR="00C51E9B" w:rsidRDefault="00DF502F">
      <w:pPr>
        <w:tabs>
          <w:tab w:val="center" w:pos="3794"/>
        </w:tabs>
        <w:spacing w:after="25"/>
        <w:ind w:left="0" w:firstLine="0"/>
        <w:jc w:val="left"/>
      </w:pPr>
      <w:r>
        <w:t>2018-10-03</w:t>
      </w:r>
      <w:r>
        <w:tab/>
        <w:t>Wolna tyroksyna (FT4)[NG/DL]: (0.9 - 1.7) l. 14;</w:t>
      </w:r>
    </w:p>
    <w:p w:rsidR="00C51E9B" w:rsidRDefault="00DF502F">
      <w:pPr>
        <w:spacing w:after="0" w:line="259" w:lineRule="auto"/>
        <w:ind w:left="101"/>
        <w:jc w:val="left"/>
      </w:pPr>
      <w:r>
        <w:rPr>
          <w:sz w:val="22"/>
        </w:rPr>
        <w:t>HCG</w:t>
      </w:r>
    </w:p>
    <w:p w:rsidR="00C51E9B" w:rsidRDefault="00DF502F">
      <w:pPr>
        <w:tabs>
          <w:tab w:val="center" w:pos="2954"/>
        </w:tabs>
        <w:spacing w:after="56" w:line="259" w:lineRule="auto"/>
        <w:ind w:left="0" w:firstLine="0"/>
        <w:jc w:val="left"/>
      </w:pPr>
      <w:r>
        <w:rPr>
          <w:sz w:val="18"/>
        </w:rPr>
        <w:t>2018-10-03</w:t>
      </w:r>
      <w:r>
        <w:rPr>
          <w:sz w:val="18"/>
        </w:rPr>
        <w:tab/>
        <w:t>J3-HCG[m1U/mL].• (&lt;5) 2.5];</w:t>
      </w:r>
    </w:p>
    <w:p w:rsidR="00C51E9B" w:rsidRDefault="00DF502F">
      <w:pPr>
        <w:pStyle w:val="Nagwek1"/>
        <w:ind w:left="101"/>
      </w:pPr>
      <w:r>
        <w:t>AFP</w:t>
      </w:r>
    </w:p>
    <w:p w:rsidR="00C51E9B" w:rsidRDefault="00DF502F">
      <w:pPr>
        <w:tabs>
          <w:tab w:val="center" w:pos="3830"/>
        </w:tabs>
        <w:spacing w:after="85"/>
        <w:ind w:left="0" w:firstLine="0"/>
        <w:jc w:val="left"/>
      </w:pPr>
      <w:r>
        <w:t>2018-10-03</w:t>
      </w:r>
      <w:r>
        <w:tab/>
        <w:t>Alfa - fetoproteina (AFP)[IU/mL]: (0.0 - 5.8) 2.84;</w:t>
      </w:r>
    </w:p>
    <w:p w:rsidR="00C51E9B" w:rsidRDefault="00DF502F">
      <w:pPr>
        <w:ind w:left="105"/>
      </w:pPr>
      <w:r>
        <w:t>Albuminy</w:t>
      </w:r>
    </w:p>
    <w:p w:rsidR="00C51E9B" w:rsidRDefault="00DF502F">
      <w:pPr>
        <w:tabs>
          <w:tab w:val="center" w:pos="3173"/>
        </w:tabs>
        <w:spacing w:after="41" w:line="259" w:lineRule="auto"/>
        <w:ind w:left="0" w:firstLine="0"/>
        <w:jc w:val="left"/>
      </w:pPr>
      <w:r>
        <w:t>2018-10-02</w:t>
      </w:r>
      <w:r>
        <w:tab/>
        <w:t>Albuminy[G/1].• (35.0 - 520) 440;</w:t>
      </w:r>
    </w:p>
    <w:p w:rsidR="00C51E9B" w:rsidRDefault="00DF502F">
      <w:pPr>
        <w:ind w:left="105"/>
      </w:pPr>
      <w:r>
        <w:t>Fosfataza alkaliczna</w:t>
      </w:r>
    </w:p>
    <w:p w:rsidR="00C51E9B" w:rsidRDefault="00DF502F">
      <w:pPr>
        <w:tabs>
          <w:tab w:val="center" w:pos="3468"/>
        </w:tabs>
        <w:spacing w:after="84"/>
        <w:ind w:left="0" w:firstLine="0"/>
        <w:jc w:val="left"/>
      </w:pPr>
      <w:r>
        <w:t>2018-10-02</w:t>
      </w:r>
      <w:r>
        <w:tab/>
        <w:t>Foșfataza zasadowa[[U/l]: (30 - 120) 79;</w:t>
      </w:r>
    </w:p>
    <w:p w:rsidR="00C51E9B" w:rsidRDefault="00DF502F">
      <w:pPr>
        <w:spacing w:after="0" w:line="259" w:lineRule="auto"/>
        <w:ind w:left="101"/>
        <w:jc w:val="left"/>
      </w:pPr>
      <w:r>
        <w:rPr>
          <w:sz w:val="22"/>
        </w:rPr>
        <w:t>ALT</w:t>
      </w:r>
    </w:p>
    <w:p w:rsidR="00C51E9B" w:rsidRDefault="00DF502F">
      <w:pPr>
        <w:tabs>
          <w:tab w:val="center" w:pos="2626"/>
        </w:tabs>
        <w:spacing w:after="65"/>
        <w:ind w:left="0" w:firstLine="0"/>
        <w:jc w:val="left"/>
      </w:pPr>
      <w:r>
        <w:t>2018-10-02</w:t>
      </w:r>
      <w:r>
        <w:tab/>
        <w:t>ALT[U/I]: (&lt;50) 61;</w:t>
      </w:r>
    </w:p>
    <w:p w:rsidR="00C51E9B" w:rsidRDefault="00DF502F">
      <w:pPr>
        <w:spacing w:after="0" w:line="259" w:lineRule="auto"/>
        <w:ind w:left="101"/>
        <w:jc w:val="left"/>
      </w:pPr>
      <w:r>
        <w:rPr>
          <w:sz w:val="22"/>
        </w:rPr>
        <w:t>APTT</w:t>
      </w:r>
    </w:p>
    <w:p w:rsidR="00C51E9B" w:rsidRDefault="00DF502F">
      <w:pPr>
        <w:tabs>
          <w:tab w:val="center" w:pos="3187"/>
        </w:tabs>
        <w:spacing w:after="77"/>
        <w:ind w:left="0" w:firstLine="0"/>
        <w:jc w:val="left"/>
      </w:pPr>
      <w:r>
        <w:t>2018-10-02</w:t>
      </w:r>
      <w:r>
        <w:tab/>
        <w:t>APTT[sek].• (25.00 - 36.00) 32.80;</w:t>
      </w:r>
    </w:p>
    <w:p w:rsidR="00C51E9B" w:rsidRDefault="00DF502F">
      <w:pPr>
        <w:pStyle w:val="Nagwek1"/>
        <w:ind w:left="101"/>
      </w:pPr>
      <w:r>
        <w:t>AST</w:t>
      </w:r>
    </w:p>
    <w:p w:rsidR="00C51E9B" w:rsidRDefault="00DF502F">
      <w:pPr>
        <w:tabs>
          <w:tab w:val="center" w:pos="2748"/>
        </w:tabs>
        <w:spacing w:after="103"/>
        <w:ind w:left="0" w:firstLine="0"/>
        <w:jc w:val="left"/>
      </w:pPr>
      <w:r>
        <w:t>2018-10-02</w:t>
      </w:r>
      <w:r>
        <w:tab/>
        <w:t>ASPAT[U/I].• (&lt;50) 33;</w:t>
      </w:r>
    </w:p>
    <w:p w:rsidR="00C51E9B" w:rsidRDefault="00DF502F">
      <w:pPr>
        <w:ind w:left="105"/>
      </w:pPr>
      <w:r>
        <w:t>Antyt</w:t>
      </w:r>
      <w:r>
        <w:t>rombina III</w:t>
      </w:r>
    </w:p>
    <w:p w:rsidR="00C51E9B" w:rsidRDefault="00DF502F">
      <w:pPr>
        <w:tabs>
          <w:tab w:val="center" w:pos="3566"/>
        </w:tabs>
        <w:spacing w:after="105"/>
        <w:ind w:left="0" w:firstLine="0"/>
        <w:jc w:val="left"/>
      </w:pPr>
      <w:r>
        <w:t>2018-10-02</w:t>
      </w:r>
      <w:r>
        <w:tab/>
        <w:t>Antytrombina[%]: (75.00 - 125.00) 102.()();</w:t>
      </w:r>
    </w:p>
    <w:p w:rsidR="00C51E9B" w:rsidRDefault="00DF502F">
      <w:pPr>
        <w:pStyle w:val="Nagwek1"/>
        <w:ind w:left="101"/>
      </w:pPr>
      <w:r>
        <w:t>Bilirubina całkowita</w:t>
      </w:r>
    </w:p>
    <w:p w:rsidR="00C51E9B" w:rsidRDefault="00DF502F">
      <w:pPr>
        <w:tabs>
          <w:tab w:val="center" w:pos="3674"/>
        </w:tabs>
        <w:spacing w:after="114"/>
        <w:ind w:left="0" w:firstLine="0"/>
        <w:jc w:val="left"/>
      </w:pPr>
      <w:r>
        <w:t>2018-10-02</w:t>
      </w:r>
      <w:r>
        <w:tab/>
        <w:t>Bilirubina całkowita[gmol/l]: (5.0 - 21.()) 6.8;</w:t>
      </w:r>
    </w:p>
    <w:p w:rsidR="00C51E9B" w:rsidRDefault="00DF502F">
      <w:pPr>
        <w:ind w:left="105"/>
      </w:pPr>
      <w:r>
        <w:t>Wapń</w:t>
      </w:r>
    </w:p>
    <w:p w:rsidR="00C51E9B" w:rsidRDefault="00DF502F">
      <w:pPr>
        <w:tabs>
          <w:tab w:val="center" w:pos="3211"/>
        </w:tabs>
        <w:ind w:left="0" w:firstLine="0"/>
        <w:jc w:val="left"/>
      </w:pPr>
      <w:r>
        <w:lastRenderedPageBreak/>
        <w:t>2018-10-02</w:t>
      </w:r>
      <w:r>
        <w:tab/>
        <w:t>Wapń[mmol/l].• (2.20 - 2.65) 2.53,•</w:t>
      </w:r>
    </w:p>
    <w:tbl>
      <w:tblPr>
        <w:tblStyle w:val="TableGrid"/>
        <w:tblW w:w="4637" w:type="dxa"/>
        <w:tblInd w:w="82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690"/>
        <w:gridCol w:w="2947"/>
      </w:tblGrid>
      <w:tr w:rsidR="00C51E9B">
        <w:trPr>
          <w:trHeight w:val="200"/>
        </w:trPr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 w:rsidR="00C51E9B" w:rsidRDefault="00DF502F">
            <w:pPr>
              <w:spacing w:after="0" w:line="259" w:lineRule="auto"/>
              <w:ind w:left="0" w:firstLine="0"/>
              <w:jc w:val="left"/>
            </w:pPr>
            <w:r>
              <w:t>D-dimery</w:t>
            </w:r>
          </w:p>
        </w:tc>
        <w:tc>
          <w:tcPr>
            <w:tcW w:w="2947" w:type="dxa"/>
            <w:tcBorders>
              <w:top w:val="nil"/>
              <w:left w:val="nil"/>
              <w:bottom w:val="nil"/>
              <w:right w:val="nil"/>
            </w:tcBorders>
          </w:tcPr>
          <w:p w:rsidR="00C51E9B" w:rsidRDefault="00C51E9B">
            <w:pPr>
              <w:spacing w:after="160" w:line="259" w:lineRule="auto"/>
              <w:ind w:left="0" w:firstLine="0"/>
              <w:jc w:val="left"/>
            </w:pPr>
          </w:p>
        </w:tc>
      </w:tr>
      <w:tr w:rsidR="00C51E9B">
        <w:trPr>
          <w:trHeight w:val="541"/>
        </w:trPr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 w:rsidR="00C51E9B" w:rsidRDefault="00DF502F">
            <w:pPr>
              <w:spacing w:after="67" w:line="259" w:lineRule="auto"/>
              <w:ind w:left="10" w:firstLine="0"/>
              <w:jc w:val="left"/>
            </w:pPr>
            <w:r>
              <w:t>2018-10-02</w:t>
            </w:r>
          </w:p>
          <w:p w:rsidR="00C51E9B" w:rsidRDefault="00DF502F">
            <w:pPr>
              <w:spacing w:after="0" w:line="259" w:lineRule="auto"/>
              <w:ind w:left="10" w:firstLine="0"/>
              <w:jc w:val="left"/>
            </w:pPr>
            <w:r>
              <w:t>Fibrynogen</w:t>
            </w:r>
          </w:p>
        </w:tc>
        <w:tc>
          <w:tcPr>
            <w:tcW w:w="2947" w:type="dxa"/>
            <w:tcBorders>
              <w:top w:val="nil"/>
              <w:left w:val="nil"/>
              <w:bottom w:val="nil"/>
              <w:right w:val="nil"/>
            </w:tcBorders>
          </w:tcPr>
          <w:p w:rsidR="00C51E9B" w:rsidRDefault="00DF502F">
            <w:pPr>
              <w:spacing w:after="0" w:line="259" w:lineRule="auto"/>
              <w:ind w:left="0" w:firstLine="0"/>
              <w:jc w:val="left"/>
            </w:pPr>
            <w:r>
              <w:t>D-dimery[ng/mL]: (&lt;500) 604;</w:t>
            </w:r>
          </w:p>
        </w:tc>
      </w:tr>
      <w:tr w:rsidR="00C51E9B">
        <w:trPr>
          <w:trHeight w:val="205"/>
        </w:trPr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 w:rsidR="00C51E9B" w:rsidRDefault="00DF502F">
            <w:pPr>
              <w:spacing w:after="0" w:line="259" w:lineRule="auto"/>
              <w:ind w:left="10" w:firstLine="0"/>
              <w:jc w:val="left"/>
            </w:pPr>
            <w:r>
              <w:t>2018-10-02</w:t>
            </w:r>
          </w:p>
        </w:tc>
        <w:tc>
          <w:tcPr>
            <w:tcW w:w="2947" w:type="dxa"/>
            <w:tcBorders>
              <w:top w:val="nil"/>
              <w:left w:val="nil"/>
              <w:bottom w:val="nil"/>
              <w:right w:val="nil"/>
            </w:tcBorders>
          </w:tcPr>
          <w:p w:rsidR="00C51E9B" w:rsidRDefault="00DF502F">
            <w:pPr>
              <w:spacing w:after="0" w:line="259" w:lineRule="auto"/>
              <w:ind w:left="5" w:firstLine="0"/>
            </w:pPr>
            <w:r>
              <w:t>Fibrynogen[G/1].• (1.80 - 3.50) 3.08;</w:t>
            </w:r>
          </w:p>
        </w:tc>
      </w:tr>
    </w:tbl>
    <w:p w:rsidR="00C51E9B" w:rsidRDefault="00DF502F">
      <w:pPr>
        <w:ind w:left="105"/>
      </w:pPr>
      <w:r>
        <w:t>Gamma-glutamylo-transpeptydaza</w:t>
      </w:r>
    </w:p>
    <w:p w:rsidR="00C51E9B" w:rsidRDefault="00DF502F">
      <w:pPr>
        <w:tabs>
          <w:tab w:val="center" w:pos="2731"/>
        </w:tabs>
        <w:spacing w:after="47"/>
        <w:ind w:left="0" w:firstLine="0"/>
        <w:jc w:val="left"/>
      </w:pPr>
      <w:r>
        <w:t>2018-10-02</w:t>
      </w:r>
      <w:r>
        <w:tab/>
        <w:t>GGTP[IU/I].• (&lt;55) 27;</w:t>
      </w:r>
    </w:p>
    <w:p w:rsidR="00C51E9B" w:rsidRDefault="00DF502F">
      <w:pPr>
        <w:ind w:left="105"/>
      </w:pPr>
      <w:r>
        <w:t>Glukoza</w:t>
      </w:r>
    </w:p>
    <w:p w:rsidR="00C51E9B" w:rsidRDefault="00DF502F">
      <w:pPr>
        <w:spacing w:after="36"/>
        <w:ind w:left="105" w:right="5275"/>
      </w:pPr>
      <w:r>
        <w:t>2018-10-02</w:t>
      </w:r>
      <w:r>
        <w:tab/>
        <w:t>Glukoza[mg/dl]: (74 - 106) 96; Potas</w:t>
      </w:r>
    </w:p>
    <w:p w:rsidR="00C51E9B" w:rsidRDefault="00DF502F">
      <w:pPr>
        <w:tabs>
          <w:tab w:val="center" w:pos="3156"/>
        </w:tabs>
        <w:spacing w:after="75"/>
        <w:ind w:left="0" w:firstLine="0"/>
        <w:jc w:val="left"/>
      </w:pPr>
      <w:r>
        <w:t>2018-10-02</w:t>
      </w:r>
      <w:r>
        <w:tab/>
        <w:t>Potas[mmol/l].• (3.50 - 5.10) 4.02;</w:t>
      </w:r>
    </w:p>
    <w:p w:rsidR="00C51E9B" w:rsidRDefault="00DF502F">
      <w:pPr>
        <w:spacing w:after="30"/>
        <w:ind w:left="105"/>
      </w:pPr>
      <w:r>
        <w:t>Kreatynina</w:t>
      </w:r>
    </w:p>
    <w:p w:rsidR="00C51E9B" w:rsidRDefault="00DF502F">
      <w:pPr>
        <w:tabs>
          <w:tab w:val="center" w:pos="5167"/>
        </w:tabs>
        <w:ind w:left="0" w:firstLine="0"/>
        <w:jc w:val="left"/>
      </w:pPr>
      <w:r>
        <w:t>2018-10-02</w:t>
      </w:r>
      <w:r>
        <w:tab/>
        <w:t>Kreatynina[mg/dl]: (0.67 - l. 17) 0.88; eGFR wg wzoru MDRD[łnl/ min; l, -3171 ']. 99;</w:t>
      </w:r>
    </w:p>
    <w:p w:rsidR="00C51E9B" w:rsidRDefault="00DF502F">
      <w:pPr>
        <w:pStyle w:val="Nagwek1"/>
        <w:ind w:left="101"/>
      </w:pPr>
      <w:r>
        <w:t>LDH</w:t>
      </w:r>
    </w:p>
    <w:p w:rsidR="00C51E9B" w:rsidRDefault="00DF502F">
      <w:pPr>
        <w:tabs>
          <w:tab w:val="center" w:pos="2767"/>
        </w:tabs>
        <w:spacing w:after="59"/>
        <w:ind w:left="0" w:firstLine="0"/>
        <w:jc w:val="left"/>
      </w:pPr>
      <w:r>
        <w:t>2018-10-02</w:t>
      </w:r>
      <w:r>
        <w:tab/>
        <w:t>LDH[IU/I].• (&lt;247) 217;</w:t>
      </w:r>
    </w:p>
    <w:p w:rsidR="00C51E9B" w:rsidRDefault="00DF502F">
      <w:pPr>
        <w:ind w:left="105"/>
      </w:pPr>
      <w:r>
        <w:t>Morfologia krwi obwodowej 5-diff</w:t>
      </w:r>
    </w:p>
    <w:p w:rsidR="00C51E9B" w:rsidRDefault="00DF502F">
      <w:pPr>
        <w:tabs>
          <w:tab w:val="center" w:pos="3641"/>
        </w:tabs>
        <w:ind w:left="0" w:firstLine="0"/>
        <w:jc w:val="left"/>
      </w:pPr>
      <w:r>
        <w:t>2018-10-02</w:t>
      </w:r>
      <w:r>
        <w:tab/>
        <w:t xml:space="preserve">Krwinki białe </w:t>
      </w:r>
      <w:r>
        <w:rPr>
          <w:noProof/>
        </w:rPr>
        <w:drawing>
          <wp:inline distT="0" distB="0" distL="0" distR="0">
            <wp:extent cx="624840" cy="118908"/>
            <wp:effectExtent l="0" t="0" r="0" b="0"/>
            <wp:docPr id="4045" name="Picture 40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5" name="Picture 4045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4840" cy="118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(4</w:t>
      </w:r>
      <w:r>
        <w:t>.00 - 10.00) 6.54</w:t>
      </w:r>
    </w:p>
    <w:p w:rsidR="00C51E9B" w:rsidRDefault="00DF502F">
      <w:pPr>
        <w:ind w:left="1786"/>
      </w:pPr>
      <w:r>
        <w:t>Krwinki czerwone[T/l]: (4.60 - 6.20) 3.60</w:t>
      </w:r>
    </w:p>
    <w:p w:rsidR="00C51E9B" w:rsidRDefault="00DF502F">
      <w:pPr>
        <w:ind w:left="1781"/>
      </w:pPr>
      <w:r>
        <w:t>Hemoglobina[g/dl]: (14.0 - 18.0) 12.0</w:t>
      </w:r>
    </w:p>
    <w:p w:rsidR="00C51E9B" w:rsidRDefault="00DF502F">
      <w:pPr>
        <w:ind w:left="1781"/>
      </w:pPr>
      <w:r>
        <w:t>Hematokryt[%]: (42.0 - 52.0) 36.1</w:t>
      </w:r>
    </w:p>
    <w:p w:rsidR="00C51E9B" w:rsidRDefault="00DF502F">
      <w:pPr>
        <w:ind w:left="1781"/>
      </w:pPr>
      <w:r>
        <w:t>MCV[fl].• (76.0 - 96.0) 100.3</w:t>
      </w:r>
    </w:p>
    <w:p w:rsidR="00C51E9B" w:rsidRDefault="00DF502F">
      <w:pPr>
        <w:ind w:left="1781"/>
      </w:pPr>
      <w:r>
        <w:t>MCHTpg].• (27.0 - 32.0) 33.3</w:t>
      </w:r>
    </w:p>
    <w:p w:rsidR="00C51E9B" w:rsidRDefault="00DF502F">
      <w:pPr>
        <w:spacing w:after="0" w:line="259" w:lineRule="auto"/>
        <w:ind w:left="1781"/>
        <w:jc w:val="left"/>
      </w:pPr>
      <w:r>
        <w:rPr>
          <w:sz w:val="18"/>
        </w:rPr>
        <w:t>MCHC[g/d1].• (30.0 - 35.0) 33.2</w:t>
      </w:r>
    </w:p>
    <w:p w:rsidR="00C51E9B" w:rsidRDefault="00DF502F">
      <w:pPr>
        <w:ind w:left="2270" w:right="5194" w:hanging="504"/>
      </w:pPr>
      <w:r>
        <w:t xml:space="preserve">Płytki krwi[G/1].• (148 - 400) 252 </w:t>
      </w:r>
      <w:r>
        <w:rPr>
          <w:noProof/>
        </w:rPr>
        <w:drawing>
          <wp:inline distT="0" distB="0" distL="0" distR="0">
            <wp:extent cx="402336" cy="118908"/>
            <wp:effectExtent l="0" t="0" r="0" b="0"/>
            <wp:docPr id="9283" name="Picture 92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83" name="Picture 928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2336" cy="118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(11.9 - 14.5) 12.8</w:t>
      </w:r>
    </w:p>
    <w:p w:rsidR="00C51E9B" w:rsidRDefault="00DF502F">
      <w:pPr>
        <w:ind w:left="1781"/>
      </w:pPr>
      <w:r>
        <w:t>MPV[fl].• (9.4 - 12.5) 10.2</w:t>
      </w:r>
    </w:p>
    <w:p w:rsidR="00C51E9B" w:rsidRDefault="00DF502F">
      <w:pPr>
        <w:ind w:left="2084"/>
      </w:pPr>
      <w:r>
        <w:rPr>
          <w:noProof/>
        </w:rPr>
        <w:drawing>
          <wp:inline distT="0" distB="0" distL="0" distR="0">
            <wp:extent cx="399288" cy="118908"/>
            <wp:effectExtent l="0" t="0" r="0" b="0"/>
            <wp:docPr id="9285" name="Picture 92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85" name="Picture 9285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9288" cy="118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(19.10 - 44.60) 25.30</w:t>
      </w:r>
    </w:p>
    <w:p w:rsidR="00C51E9B" w:rsidRDefault="00DF502F">
      <w:pPr>
        <w:ind w:left="1906"/>
      </w:pPr>
      <w:r>
        <w:rPr>
          <w:noProof/>
        </w:rPr>
        <w:drawing>
          <wp:inline distT="0" distB="0" distL="0" distR="0">
            <wp:extent cx="390144" cy="118908"/>
            <wp:effectExtent l="0" t="0" r="0" b="0"/>
            <wp:docPr id="9287" name="Picture 92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87" name="Picture 9287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0144" cy="118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(0.17 - 0.38) 0.26</w:t>
      </w:r>
    </w:p>
    <w:p w:rsidR="00C51E9B" w:rsidRDefault="00DF502F">
      <w:pPr>
        <w:ind w:left="1776" w:right="4598"/>
      </w:pPr>
      <w:r>
        <w:t>Liczba neutrocytów[G/l]: (3.00 - 5.80) 3.55 % neutrocytów[Vo]: (54.0 - 62.0) 54.2</w:t>
      </w:r>
    </w:p>
    <w:p w:rsidR="00C51E9B" w:rsidRDefault="00DF502F">
      <w:pPr>
        <w:ind w:left="1772" w:right="4714"/>
      </w:pPr>
      <w:r>
        <w:t>Liczba limfocytów[G/l]: (1.50 - 3.00) 1.90 % lim</w:t>
      </w:r>
      <w:r>
        <w:t>focytów[%]: (20.0 - 45.0) 29.1</w:t>
      </w:r>
    </w:p>
    <w:p w:rsidR="00C51E9B" w:rsidRDefault="00DF502F">
      <w:pPr>
        <w:ind w:left="1772" w:right="4675"/>
      </w:pPr>
      <w:r>
        <w:t>Liczba monocytów[G/l]: (0.30 - 0.80) 0.56 % monocytów[%]: (3.0 - 8.0) 8.6</w:t>
      </w:r>
    </w:p>
    <w:p w:rsidR="00C51E9B" w:rsidRDefault="00DF502F">
      <w:pPr>
        <w:ind w:left="1776" w:right="4570"/>
      </w:pPr>
      <w:r>
        <w:t>Liczba eozynocytów[G/l]: (0.05 - 0.32) 0.49 % eozynocytów[%]: (1.0 - 4.0) 7.5</w:t>
      </w:r>
    </w:p>
    <w:p w:rsidR="00C51E9B" w:rsidRDefault="00DF502F">
      <w:pPr>
        <w:ind w:left="1776"/>
      </w:pPr>
      <w:r>
        <w:t>Liczba bazocytów[G/l]: (0.00 -'0.05) 0.04</w:t>
      </w:r>
    </w:p>
    <w:p w:rsidR="00C51E9B" w:rsidRDefault="00DF502F">
      <w:pPr>
        <w:spacing w:after="262"/>
        <w:ind w:left="1791"/>
      </w:pPr>
      <w:r>
        <w:t xml:space="preserve">% </w:t>
      </w:r>
      <w:r>
        <w:rPr>
          <w:noProof/>
        </w:rPr>
        <w:drawing>
          <wp:inline distT="0" distB="0" distL="0" distR="0">
            <wp:extent cx="752856" cy="121957"/>
            <wp:effectExtent l="0" t="0" r="0" b="0"/>
            <wp:docPr id="4046" name="Picture 40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6" name="Picture 4046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52856" cy="121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(0.00 - O. 75) 0.60</w:t>
      </w:r>
    </w:p>
    <w:p w:rsidR="00C51E9B" w:rsidRDefault="00DF502F">
      <w:pPr>
        <w:pStyle w:val="Nagwek1"/>
        <w:ind w:left="101"/>
      </w:pPr>
      <w:r>
        <w:t>Sód</w:t>
      </w:r>
    </w:p>
    <w:p w:rsidR="00C51E9B" w:rsidRDefault="00DF502F">
      <w:pPr>
        <w:tabs>
          <w:tab w:val="center" w:pos="3223"/>
        </w:tabs>
        <w:spacing w:after="52"/>
        <w:ind w:left="0" w:firstLine="0"/>
        <w:jc w:val="left"/>
      </w:pPr>
      <w:r>
        <w:t>201</w:t>
      </w:r>
      <w:r>
        <w:t>8-10-02</w:t>
      </w:r>
      <w:r>
        <w:tab/>
        <w:t>Sód[mmol/l]: (136.0 - 146.0) 140.5;</w:t>
      </w:r>
    </w:p>
    <w:tbl>
      <w:tblPr>
        <w:tblStyle w:val="TableGrid"/>
        <w:tblpPr w:vertAnchor="text" w:tblpX="72" w:tblpY="216"/>
        <w:tblOverlap w:val="never"/>
        <w:tblW w:w="6504" w:type="dxa"/>
        <w:tblInd w:w="0" w:type="dxa"/>
        <w:tblCellMar>
          <w:top w:w="0" w:type="dxa"/>
          <w:left w:w="0" w:type="dxa"/>
          <w:bottom w:w="4" w:type="dxa"/>
          <w:right w:w="0" w:type="dxa"/>
        </w:tblCellMar>
        <w:tblLook w:val="04A0" w:firstRow="1" w:lastRow="0" w:firstColumn="1" w:lastColumn="0" w:noHBand="0" w:noVBand="1"/>
      </w:tblPr>
      <w:tblGrid>
        <w:gridCol w:w="1675"/>
        <w:gridCol w:w="4651"/>
        <w:gridCol w:w="178"/>
      </w:tblGrid>
      <w:tr w:rsidR="00C51E9B">
        <w:trPr>
          <w:trHeight w:val="210"/>
        </w:trPr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</w:tcPr>
          <w:p w:rsidR="00C51E9B" w:rsidRDefault="00DF502F">
            <w:pPr>
              <w:spacing w:after="0" w:line="259" w:lineRule="auto"/>
              <w:ind w:left="10" w:firstLine="0"/>
              <w:jc w:val="left"/>
            </w:pPr>
            <w:r>
              <w:t>2018-10-02</w:t>
            </w:r>
          </w:p>
        </w:tc>
        <w:tc>
          <w:tcPr>
            <w:tcW w:w="48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51E9B" w:rsidRDefault="00DF502F">
            <w:pPr>
              <w:spacing w:after="0" w:line="259" w:lineRule="auto"/>
              <w:ind w:left="29" w:firstLine="0"/>
            </w:pPr>
            <w:r>
              <w:t>Czas protrombinowy[sek]: 11.2(); Aknnvnošč pro/ronłhin.v/</w:t>
            </w:r>
          </w:p>
        </w:tc>
      </w:tr>
      <w:tr w:rsidR="00C51E9B">
        <w:trPr>
          <w:trHeight w:val="543"/>
        </w:trPr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51E9B" w:rsidRDefault="00DF502F">
            <w:pPr>
              <w:spacing w:after="0" w:line="259" w:lineRule="auto"/>
              <w:ind w:left="0" w:firstLine="0"/>
              <w:jc w:val="left"/>
            </w:pPr>
            <w:r>
              <w:t>Białko całkowite</w:t>
            </w:r>
          </w:p>
        </w:tc>
        <w:tc>
          <w:tcPr>
            <w:tcW w:w="4651" w:type="dxa"/>
            <w:tcBorders>
              <w:top w:val="nil"/>
              <w:left w:val="nil"/>
              <w:bottom w:val="nil"/>
              <w:right w:val="nil"/>
            </w:tcBorders>
          </w:tcPr>
          <w:p w:rsidR="00C51E9B" w:rsidRDefault="00DF502F">
            <w:pPr>
              <w:spacing w:after="0" w:line="259" w:lineRule="auto"/>
              <w:ind w:left="0" w:firstLine="0"/>
              <w:jc w:val="left"/>
            </w:pPr>
            <w:r>
              <w:t>protrombinowy[%]: (80.00 - 110.()()) 1()6.25; [NR.</w:t>
            </w:r>
          </w:p>
        </w:tc>
        <w:tc>
          <w:tcPr>
            <w:tcW w:w="178" w:type="dxa"/>
            <w:tcBorders>
              <w:top w:val="nil"/>
              <w:left w:val="nil"/>
              <w:bottom w:val="nil"/>
              <w:right w:val="nil"/>
            </w:tcBorders>
          </w:tcPr>
          <w:p w:rsidR="00C51E9B" w:rsidRDefault="00DF502F">
            <w:pPr>
              <w:spacing w:after="0" w:line="259" w:lineRule="auto"/>
              <w:ind w:left="0" w:firstLine="0"/>
            </w:pPr>
            <w:r>
              <w:t>- 1'</w:t>
            </w:r>
          </w:p>
        </w:tc>
      </w:tr>
      <w:tr w:rsidR="00C51E9B">
        <w:trPr>
          <w:trHeight w:val="546"/>
        </w:trPr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</w:tcPr>
          <w:p w:rsidR="00C51E9B" w:rsidRDefault="00DF502F">
            <w:pPr>
              <w:spacing w:after="57" w:line="259" w:lineRule="auto"/>
              <w:ind w:left="10" w:firstLine="0"/>
              <w:jc w:val="left"/>
            </w:pPr>
            <w:r>
              <w:t>2018-10-02</w:t>
            </w:r>
          </w:p>
          <w:p w:rsidR="00C51E9B" w:rsidRDefault="00DF502F">
            <w:pPr>
              <w:spacing w:after="0" w:line="259" w:lineRule="auto"/>
              <w:ind w:left="5" w:firstLine="0"/>
              <w:jc w:val="left"/>
            </w:pPr>
            <w:r>
              <w:rPr>
                <w:sz w:val="18"/>
              </w:rPr>
              <w:t>Kwas moczowy</w:t>
            </w:r>
          </w:p>
        </w:tc>
        <w:tc>
          <w:tcPr>
            <w:tcW w:w="4651" w:type="dxa"/>
            <w:tcBorders>
              <w:top w:val="nil"/>
              <w:left w:val="nil"/>
              <w:bottom w:val="nil"/>
              <w:right w:val="nil"/>
            </w:tcBorders>
          </w:tcPr>
          <w:p w:rsidR="00C51E9B" w:rsidRDefault="00DF502F">
            <w:pPr>
              <w:spacing w:after="0" w:line="259" w:lineRule="auto"/>
              <w:ind w:left="19" w:firstLine="0"/>
              <w:jc w:val="left"/>
            </w:pPr>
            <w:r>
              <w:t>Białko całkowite[G/l]: (66.0 - 83.0) 68.7;</w:t>
            </w:r>
          </w:p>
        </w:tc>
        <w:tc>
          <w:tcPr>
            <w:tcW w:w="178" w:type="dxa"/>
            <w:tcBorders>
              <w:top w:val="nil"/>
              <w:left w:val="nil"/>
              <w:bottom w:val="nil"/>
              <w:right w:val="nil"/>
            </w:tcBorders>
          </w:tcPr>
          <w:p w:rsidR="00C51E9B" w:rsidRDefault="00C51E9B">
            <w:pPr>
              <w:spacing w:after="160" w:line="259" w:lineRule="auto"/>
              <w:ind w:left="0" w:firstLine="0"/>
              <w:jc w:val="left"/>
            </w:pPr>
          </w:p>
        </w:tc>
      </w:tr>
      <w:tr w:rsidR="00C51E9B">
        <w:trPr>
          <w:trHeight w:val="544"/>
        </w:trPr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</w:tcPr>
          <w:p w:rsidR="00C51E9B" w:rsidRDefault="00DF502F">
            <w:pPr>
              <w:spacing w:after="67" w:line="259" w:lineRule="auto"/>
              <w:ind w:left="5" w:firstLine="0"/>
              <w:jc w:val="left"/>
            </w:pPr>
            <w:r>
              <w:t>2018-10-02</w:t>
            </w:r>
          </w:p>
          <w:p w:rsidR="00C51E9B" w:rsidRDefault="00DF502F">
            <w:pPr>
              <w:spacing w:after="0" w:line="259" w:lineRule="auto"/>
              <w:ind w:left="5" w:firstLine="0"/>
              <w:jc w:val="left"/>
            </w:pPr>
            <w:r>
              <w:t>Mocznik</w:t>
            </w:r>
          </w:p>
        </w:tc>
        <w:tc>
          <w:tcPr>
            <w:tcW w:w="4651" w:type="dxa"/>
            <w:tcBorders>
              <w:top w:val="nil"/>
              <w:left w:val="nil"/>
              <w:bottom w:val="nil"/>
              <w:right w:val="nil"/>
            </w:tcBorders>
          </w:tcPr>
          <w:p w:rsidR="00C51E9B" w:rsidRDefault="00DF502F">
            <w:pPr>
              <w:spacing w:after="0" w:line="259" w:lineRule="auto"/>
              <w:ind w:left="19" w:firstLine="0"/>
              <w:jc w:val="left"/>
            </w:pPr>
            <w:r>
              <w:t>Kwas moczowy[mg/dl]: (3.5 - 7.2) 5.2;</w:t>
            </w:r>
          </w:p>
        </w:tc>
        <w:tc>
          <w:tcPr>
            <w:tcW w:w="178" w:type="dxa"/>
            <w:tcBorders>
              <w:top w:val="nil"/>
              <w:left w:val="nil"/>
              <w:bottom w:val="nil"/>
              <w:right w:val="nil"/>
            </w:tcBorders>
          </w:tcPr>
          <w:p w:rsidR="00C51E9B" w:rsidRDefault="00C51E9B">
            <w:pPr>
              <w:spacing w:after="160" w:line="259" w:lineRule="auto"/>
              <w:ind w:left="0" w:firstLine="0"/>
              <w:jc w:val="left"/>
            </w:pPr>
          </w:p>
        </w:tc>
      </w:tr>
      <w:tr w:rsidR="00C51E9B">
        <w:trPr>
          <w:trHeight w:val="212"/>
        </w:trPr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</w:tcPr>
          <w:p w:rsidR="00C51E9B" w:rsidRDefault="00DF502F">
            <w:pPr>
              <w:spacing w:after="0" w:line="259" w:lineRule="auto"/>
              <w:ind w:left="10" w:firstLine="0"/>
              <w:jc w:val="left"/>
            </w:pPr>
            <w:r>
              <w:t>2018-10-02</w:t>
            </w:r>
          </w:p>
        </w:tc>
        <w:tc>
          <w:tcPr>
            <w:tcW w:w="4651" w:type="dxa"/>
            <w:tcBorders>
              <w:top w:val="nil"/>
              <w:left w:val="nil"/>
              <w:bottom w:val="nil"/>
              <w:right w:val="nil"/>
            </w:tcBorders>
          </w:tcPr>
          <w:p w:rsidR="00C51E9B" w:rsidRDefault="00DF502F">
            <w:pPr>
              <w:spacing w:after="0" w:line="259" w:lineRule="auto"/>
              <w:ind w:left="19" w:firstLine="0"/>
              <w:jc w:val="left"/>
            </w:pPr>
            <w:r>
              <w:t>Mocznik[mg/dl]: (17.0 - 43.0) 22.4;</w:t>
            </w:r>
          </w:p>
        </w:tc>
        <w:tc>
          <w:tcPr>
            <w:tcW w:w="178" w:type="dxa"/>
            <w:tcBorders>
              <w:top w:val="nil"/>
              <w:left w:val="nil"/>
              <w:bottom w:val="nil"/>
              <w:right w:val="nil"/>
            </w:tcBorders>
          </w:tcPr>
          <w:p w:rsidR="00C51E9B" w:rsidRDefault="00C51E9B">
            <w:pPr>
              <w:spacing w:after="160" w:line="259" w:lineRule="auto"/>
              <w:ind w:left="0" w:firstLine="0"/>
              <w:jc w:val="left"/>
            </w:pPr>
          </w:p>
        </w:tc>
      </w:tr>
    </w:tbl>
    <w:p w:rsidR="00C51E9B" w:rsidRDefault="00DF502F">
      <w:pPr>
        <w:ind w:left="105"/>
      </w:pPr>
      <w:r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posOffset>4157472</wp:posOffset>
            </wp:positionH>
            <wp:positionV relativeFrom="paragraph">
              <wp:posOffset>140250</wp:posOffset>
            </wp:positionV>
            <wp:extent cx="1706880" cy="243914"/>
            <wp:effectExtent l="0" t="0" r="0" b="0"/>
            <wp:wrapSquare wrapText="bothSides"/>
            <wp:docPr id="9289" name="Picture 92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89" name="Picture 9289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706880" cy="2439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Czas protrombinowy</w:t>
      </w:r>
    </w:p>
    <w:sectPr w:rsidR="00C51E9B">
      <w:pgSz w:w="12240" w:h="15840"/>
      <w:pgMar w:top="1431" w:right="1704" w:bottom="551" w:left="49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5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1E9B"/>
    <w:rsid w:val="00334DE3"/>
    <w:rsid w:val="00913DFD"/>
    <w:rsid w:val="00C51E9B"/>
    <w:rsid w:val="00DF5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F0AF755"/>
  <w15:docId w15:val="{84F13053-A630-174E-B2C5-867CC4CEA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4" w:line="249" w:lineRule="auto"/>
      <w:ind w:left="92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16" w:hanging="10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 /><Relationship Id="rId13" Type="http://schemas.openxmlformats.org/officeDocument/2006/relationships/image" Target="media/image10.jpg" /><Relationship Id="rId3" Type="http://schemas.openxmlformats.org/officeDocument/2006/relationships/webSettings" Target="webSettings.xml" /><Relationship Id="rId7" Type="http://schemas.openxmlformats.org/officeDocument/2006/relationships/image" Target="media/image4.jpg" /><Relationship Id="rId12" Type="http://schemas.openxmlformats.org/officeDocument/2006/relationships/image" Target="media/image9.jpg" /><Relationship Id="rId17" Type="http://schemas.openxmlformats.org/officeDocument/2006/relationships/theme" Target="theme/theme1.xml" /><Relationship Id="rId2" Type="http://schemas.openxmlformats.org/officeDocument/2006/relationships/settings" Target="settings.xml" /><Relationship Id="rId16" Type="http://schemas.openxmlformats.org/officeDocument/2006/relationships/fontTable" Target="fontTable.xml" /><Relationship Id="rId1" Type="http://schemas.openxmlformats.org/officeDocument/2006/relationships/styles" Target="styles.xml" /><Relationship Id="rId6" Type="http://schemas.openxmlformats.org/officeDocument/2006/relationships/image" Target="media/image3.jpg" /><Relationship Id="rId11" Type="http://schemas.openxmlformats.org/officeDocument/2006/relationships/image" Target="media/image8.jpg" /><Relationship Id="rId5" Type="http://schemas.openxmlformats.org/officeDocument/2006/relationships/image" Target="media/image2.jpg" /><Relationship Id="rId15" Type="http://schemas.openxmlformats.org/officeDocument/2006/relationships/image" Target="media/image12.jpg" /><Relationship Id="rId10" Type="http://schemas.openxmlformats.org/officeDocument/2006/relationships/image" Target="media/image7.jpg" /><Relationship Id="rId4" Type="http://schemas.openxmlformats.org/officeDocument/2006/relationships/image" Target="media/image1.jpg" /><Relationship Id="rId9" Type="http://schemas.openxmlformats.org/officeDocument/2006/relationships/image" Target="media/image6.jpg" /><Relationship Id="rId14" Type="http://schemas.openxmlformats.org/officeDocument/2006/relationships/image" Target="media/image11.jpg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515</Words>
  <Characters>3090</Characters>
  <Application>Microsoft Office Word</Application>
  <DocSecurity>0</DocSecurity>
  <Lines>25</Lines>
  <Paragraphs>7</Paragraphs>
  <ScaleCrop>false</ScaleCrop>
  <Company/>
  <LinksUpToDate>false</LinksUpToDate>
  <CharactersWithSpaces>3598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pawel.krulikowski83@gmail.com</cp:lastModifiedBy>
  <cp:revision>2</cp:revision>
  <dcterms:created xsi:type="dcterms:W3CDTF">2018-11-08T16:23:00Z</dcterms:created>
  <dcterms:modified xsi:type="dcterms:W3CDTF">2018-11-08T16:23:00Z</dcterms:modified>
</cp:coreProperties>
</file>